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B08" w:rsidRPr="00863B08" w:rsidRDefault="00863B08" w:rsidP="00863B08">
      <w:pPr>
        <w:rPr>
          <w:b/>
          <w:sz w:val="20"/>
          <w:szCs w:val="20"/>
        </w:rPr>
      </w:pPr>
      <w:proofErr w:type="spellStart"/>
      <w:r w:rsidRPr="00863B08">
        <w:rPr>
          <w:b/>
          <w:sz w:val="20"/>
          <w:szCs w:val="20"/>
        </w:rPr>
        <w:t>Aneksi</w:t>
      </w:r>
      <w:proofErr w:type="spellEnd"/>
      <w:r w:rsidRPr="00863B08">
        <w:rPr>
          <w:b/>
          <w:sz w:val="20"/>
          <w:szCs w:val="20"/>
        </w:rPr>
        <w:t xml:space="preserve"> II</w:t>
      </w:r>
    </w:p>
    <w:p w:rsidR="00863B08" w:rsidRPr="00863B08" w:rsidRDefault="00863B08" w:rsidP="00863B08">
      <w:pPr>
        <w:pStyle w:val="NoSpacing"/>
        <w:rPr>
          <w:rFonts w:ascii="Times New Roman" w:hAnsi="Times New Roman"/>
          <w:b/>
          <w:sz w:val="20"/>
          <w:szCs w:val="20"/>
        </w:rPr>
      </w:pPr>
      <w:r w:rsidRPr="00863B08">
        <w:rPr>
          <w:rFonts w:ascii="Times New Roman" w:hAnsi="Times New Roman"/>
          <w:b/>
          <w:sz w:val="20"/>
          <w:szCs w:val="20"/>
        </w:rPr>
        <w:t xml:space="preserve">KËRKESA PËR ZGJATJE – DOGANA E KOSOVËS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4059"/>
        <w:gridCol w:w="4841"/>
      </w:tblGrid>
      <w:tr w:rsidR="00863B08" w:rsidRPr="0031738A" w:rsidTr="00D8337E">
        <w:trPr>
          <w:trHeight w:val="322"/>
        </w:trPr>
        <w:tc>
          <w:tcPr>
            <w:tcW w:w="451" w:type="dxa"/>
          </w:tcPr>
          <w:p w:rsidR="00863B08" w:rsidRPr="0031738A" w:rsidRDefault="00863B08" w:rsidP="00D8337E">
            <w:pPr>
              <w:pStyle w:val="NoSpacing"/>
              <w:rPr>
                <w:b/>
                <w:sz w:val="18"/>
                <w:szCs w:val="18"/>
              </w:rPr>
            </w:pPr>
            <w:r w:rsidRPr="0031738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70" w:type="dxa"/>
            <w:vMerge w:val="restart"/>
          </w:tcPr>
          <w:p w:rsidR="00863B08" w:rsidRPr="0031738A" w:rsidRDefault="00863B08" w:rsidP="00D8337E">
            <w:pPr>
              <w:pStyle w:val="NoSpacing"/>
              <w:rPr>
                <w:sz w:val="18"/>
                <w:szCs w:val="18"/>
              </w:rPr>
            </w:pPr>
            <w:r w:rsidRPr="0031738A">
              <w:rPr>
                <w:sz w:val="18"/>
                <w:szCs w:val="18"/>
              </w:rPr>
              <w:t>1. Bartësi i vendimit</w:t>
            </w:r>
          </w:p>
          <w:p w:rsidR="00863B08" w:rsidRPr="0031738A" w:rsidRDefault="00863B08" w:rsidP="00D8337E">
            <w:pPr>
              <w:pStyle w:val="NoSpacing"/>
              <w:rPr>
                <w:sz w:val="18"/>
                <w:szCs w:val="18"/>
              </w:rPr>
            </w:pPr>
            <w:r w:rsidRPr="0031738A">
              <w:rPr>
                <w:sz w:val="18"/>
                <w:szCs w:val="18"/>
              </w:rPr>
              <w:t>Emri (*):</w:t>
            </w:r>
          </w:p>
          <w:p w:rsidR="00863B08" w:rsidRPr="0031738A" w:rsidRDefault="00863B08" w:rsidP="00D8337E">
            <w:pPr>
              <w:pStyle w:val="NoSpacing"/>
              <w:rPr>
                <w:sz w:val="18"/>
                <w:szCs w:val="18"/>
              </w:rPr>
            </w:pPr>
            <w:r w:rsidRPr="0031738A">
              <w:rPr>
                <w:sz w:val="18"/>
                <w:szCs w:val="18"/>
              </w:rPr>
              <w:t>Adresa (*):</w:t>
            </w:r>
          </w:p>
          <w:p w:rsidR="00863B08" w:rsidRPr="0031738A" w:rsidRDefault="00863B08" w:rsidP="00D8337E">
            <w:pPr>
              <w:pStyle w:val="NoSpacing"/>
              <w:rPr>
                <w:sz w:val="18"/>
                <w:szCs w:val="18"/>
              </w:rPr>
            </w:pPr>
            <w:r w:rsidRPr="0031738A">
              <w:rPr>
                <w:sz w:val="18"/>
                <w:szCs w:val="18"/>
              </w:rPr>
              <w:t>Qyteti (*):</w:t>
            </w:r>
          </w:p>
          <w:p w:rsidR="00863B08" w:rsidRPr="0031738A" w:rsidRDefault="00863B08" w:rsidP="00D8337E">
            <w:pPr>
              <w:pStyle w:val="NoSpacing"/>
              <w:rPr>
                <w:sz w:val="18"/>
                <w:szCs w:val="18"/>
              </w:rPr>
            </w:pPr>
            <w:r w:rsidRPr="0031738A">
              <w:rPr>
                <w:sz w:val="18"/>
                <w:szCs w:val="18"/>
              </w:rPr>
              <w:t>Kodi postar:</w:t>
            </w:r>
          </w:p>
          <w:p w:rsidR="00863B08" w:rsidRPr="0031738A" w:rsidRDefault="00863B08" w:rsidP="00D8337E">
            <w:pPr>
              <w:pStyle w:val="NoSpacing"/>
              <w:rPr>
                <w:sz w:val="18"/>
                <w:szCs w:val="18"/>
              </w:rPr>
            </w:pPr>
            <w:r w:rsidRPr="0031738A">
              <w:rPr>
                <w:sz w:val="18"/>
                <w:szCs w:val="18"/>
              </w:rPr>
              <w:t>Vendi (*):</w:t>
            </w:r>
          </w:p>
          <w:p w:rsidR="00863B08" w:rsidRPr="0031738A" w:rsidRDefault="00863B08" w:rsidP="00D8337E">
            <w:pPr>
              <w:pStyle w:val="NoSpacing"/>
              <w:rPr>
                <w:sz w:val="18"/>
                <w:szCs w:val="18"/>
              </w:rPr>
            </w:pPr>
            <w:r w:rsidRPr="0031738A">
              <w:rPr>
                <w:sz w:val="18"/>
                <w:szCs w:val="18"/>
              </w:rPr>
              <w:t>Telefoni: (+)</w:t>
            </w:r>
          </w:p>
          <w:p w:rsidR="00863B08" w:rsidRPr="0031738A" w:rsidRDefault="00863B08" w:rsidP="00D8337E">
            <w:pPr>
              <w:pStyle w:val="NoSpacing"/>
              <w:rPr>
                <w:sz w:val="18"/>
                <w:szCs w:val="18"/>
              </w:rPr>
            </w:pPr>
            <w:r w:rsidRPr="0031738A">
              <w:rPr>
                <w:sz w:val="18"/>
                <w:szCs w:val="18"/>
              </w:rPr>
              <w:t>Celulari: (+)</w:t>
            </w:r>
          </w:p>
          <w:p w:rsidR="00863B08" w:rsidRPr="0031738A" w:rsidRDefault="00863B08" w:rsidP="00D8337E">
            <w:pPr>
              <w:pStyle w:val="NoSpacing"/>
              <w:rPr>
                <w:sz w:val="18"/>
                <w:szCs w:val="18"/>
              </w:rPr>
            </w:pPr>
            <w:r w:rsidRPr="0031738A">
              <w:rPr>
                <w:sz w:val="18"/>
                <w:szCs w:val="18"/>
              </w:rPr>
              <w:t>Faksi: (+)</w:t>
            </w:r>
          </w:p>
          <w:p w:rsidR="00863B08" w:rsidRPr="0031738A" w:rsidRDefault="00863B08" w:rsidP="00D8337E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31738A">
              <w:rPr>
                <w:sz w:val="18"/>
                <w:szCs w:val="18"/>
              </w:rPr>
              <w:t>Emaili</w:t>
            </w:r>
            <w:proofErr w:type="spellEnd"/>
            <w:r w:rsidRPr="0031738A">
              <w:rPr>
                <w:sz w:val="18"/>
                <w:szCs w:val="18"/>
              </w:rPr>
              <w:t>:</w:t>
            </w:r>
          </w:p>
          <w:p w:rsidR="00863B08" w:rsidRPr="0031738A" w:rsidRDefault="00863B08" w:rsidP="00D8337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955" w:type="dxa"/>
            <w:vMerge w:val="restart"/>
          </w:tcPr>
          <w:p w:rsidR="00863B08" w:rsidRPr="0031738A" w:rsidRDefault="00863B08" w:rsidP="00D8337E">
            <w:pPr>
              <w:pStyle w:val="NoSpacing"/>
              <w:rPr>
                <w:b/>
                <w:sz w:val="18"/>
                <w:szCs w:val="18"/>
              </w:rPr>
            </w:pPr>
            <w:r w:rsidRPr="0031738A">
              <w:rPr>
                <w:b/>
                <w:sz w:val="18"/>
                <w:szCs w:val="18"/>
              </w:rPr>
              <w:t>Për përdorim të brendshëm</w:t>
            </w:r>
          </w:p>
          <w:p w:rsidR="00863B08" w:rsidRPr="0031738A" w:rsidRDefault="00863B08" w:rsidP="00D8337E">
            <w:pPr>
              <w:pStyle w:val="NoSpacing"/>
              <w:rPr>
                <w:sz w:val="18"/>
                <w:szCs w:val="18"/>
              </w:rPr>
            </w:pPr>
            <w:r w:rsidRPr="0031738A">
              <w:rPr>
                <w:sz w:val="18"/>
                <w:szCs w:val="18"/>
              </w:rPr>
              <w:t>Data e pranimit</w:t>
            </w:r>
          </w:p>
        </w:tc>
      </w:tr>
      <w:tr w:rsidR="00863B08" w:rsidRPr="0031738A" w:rsidTr="00D8337E">
        <w:trPr>
          <w:trHeight w:val="225"/>
        </w:trPr>
        <w:tc>
          <w:tcPr>
            <w:tcW w:w="451" w:type="dxa"/>
            <w:vMerge w:val="restart"/>
            <w:textDirection w:val="btLr"/>
          </w:tcPr>
          <w:p w:rsidR="00863B08" w:rsidRPr="0031738A" w:rsidRDefault="00863B08" w:rsidP="00D8337E">
            <w:pPr>
              <w:pStyle w:val="NoSpacing"/>
              <w:ind w:left="113" w:right="113"/>
              <w:rPr>
                <w:b/>
                <w:sz w:val="18"/>
                <w:szCs w:val="18"/>
              </w:rPr>
            </w:pPr>
            <w:r w:rsidRPr="0031738A">
              <w:rPr>
                <w:b/>
                <w:sz w:val="18"/>
                <w:szCs w:val="18"/>
              </w:rPr>
              <w:t>KOPJE PËR APLIKUESIN</w:t>
            </w:r>
          </w:p>
        </w:tc>
        <w:tc>
          <w:tcPr>
            <w:tcW w:w="4170" w:type="dxa"/>
            <w:vMerge/>
          </w:tcPr>
          <w:p w:rsidR="00863B08" w:rsidRPr="0031738A" w:rsidRDefault="00863B08" w:rsidP="00D8337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955" w:type="dxa"/>
            <w:vMerge/>
          </w:tcPr>
          <w:p w:rsidR="00863B08" w:rsidRPr="0031738A" w:rsidRDefault="00863B08" w:rsidP="00D8337E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863B08" w:rsidRPr="0031738A" w:rsidTr="00D8337E">
        <w:trPr>
          <w:trHeight w:val="827"/>
        </w:trPr>
        <w:tc>
          <w:tcPr>
            <w:tcW w:w="451" w:type="dxa"/>
            <w:vMerge/>
          </w:tcPr>
          <w:p w:rsidR="00863B08" w:rsidRPr="0031738A" w:rsidRDefault="00863B08" w:rsidP="00D8337E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4170" w:type="dxa"/>
            <w:vMerge/>
          </w:tcPr>
          <w:p w:rsidR="00863B08" w:rsidRPr="0031738A" w:rsidRDefault="00863B08" w:rsidP="00D8337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955" w:type="dxa"/>
          </w:tcPr>
          <w:p w:rsidR="00863B08" w:rsidRPr="0031738A" w:rsidRDefault="00863B08" w:rsidP="00D8337E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863B08" w:rsidRPr="0031738A" w:rsidRDefault="00863B08" w:rsidP="00D8337E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863B08" w:rsidRPr="0031738A" w:rsidRDefault="00863B08" w:rsidP="00D8337E">
            <w:pPr>
              <w:pStyle w:val="NoSpacing"/>
              <w:jc w:val="center"/>
              <w:rPr>
                <w:sz w:val="18"/>
                <w:szCs w:val="18"/>
              </w:rPr>
            </w:pPr>
            <w:r w:rsidRPr="0031738A">
              <w:rPr>
                <w:sz w:val="18"/>
                <w:szCs w:val="18"/>
              </w:rPr>
              <w:t xml:space="preserve">APLIKACIONI PËR ZGJATJE PËR TË DREJTAT E PRONËSISË INTELEKTUALE NGA DOGANA E KOSOVËS </w:t>
            </w:r>
          </w:p>
          <w:p w:rsidR="00863B08" w:rsidRPr="0031738A" w:rsidRDefault="00863B08" w:rsidP="00D8337E">
            <w:pPr>
              <w:pStyle w:val="NoSpacing"/>
              <w:jc w:val="center"/>
              <w:rPr>
                <w:sz w:val="18"/>
                <w:szCs w:val="18"/>
              </w:rPr>
            </w:pPr>
            <w:r w:rsidRPr="0031738A">
              <w:rPr>
                <w:sz w:val="18"/>
                <w:szCs w:val="18"/>
              </w:rPr>
              <w:t>Sipas Nenit 12 të Ligjit 06/L-015/2018</w:t>
            </w:r>
          </w:p>
        </w:tc>
      </w:tr>
      <w:tr w:rsidR="00863B08" w:rsidRPr="0031738A" w:rsidTr="00D8337E">
        <w:trPr>
          <w:trHeight w:val="827"/>
        </w:trPr>
        <w:tc>
          <w:tcPr>
            <w:tcW w:w="451" w:type="dxa"/>
          </w:tcPr>
          <w:p w:rsidR="00863B08" w:rsidRPr="0031738A" w:rsidRDefault="00863B08" w:rsidP="00D8337E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4170" w:type="dxa"/>
          </w:tcPr>
          <w:p w:rsidR="00863B08" w:rsidRPr="0031738A" w:rsidRDefault="00863B08" w:rsidP="00D8337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955" w:type="dxa"/>
          </w:tcPr>
          <w:p w:rsidR="00863B08" w:rsidRPr="0031738A" w:rsidRDefault="00863B08" w:rsidP="00D833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863B08" w:rsidRPr="0031738A" w:rsidTr="00D8337E">
        <w:trPr>
          <w:trHeight w:val="236"/>
        </w:trPr>
        <w:tc>
          <w:tcPr>
            <w:tcW w:w="451" w:type="dxa"/>
          </w:tcPr>
          <w:p w:rsidR="00863B08" w:rsidRPr="0031738A" w:rsidRDefault="00863B08" w:rsidP="00D8337E">
            <w:pPr>
              <w:pStyle w:val="NoSpacing"/>
              <w:rPr>
                <w:b/>
                <w:sz w:val="18"/>
                <w:szCs w:val="18"/>
              </w:rPr>
            </w:pPr>
            <w:r w:rsidRPr="0031738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125" w:type="dxa"/>
            <w:gridSpan w:val="2"/>
            <w:vMerge w:val="restart"/>
          </w:tcPr>
          <w:p w:rsidR="00863B08" w:rsidRPr="0031738A" w:rsidRDefault="00863B08" w:rsidP="00D8337E">
            <w:pPr>
              <w:pStyle w:val="NoSpacing"/>
              <w:rPr>
                <w:sz w:val="18"/>
                <w:szCs w:val="18"/>
              </w:rPr>
            </w:pPr>
            <w:r w:rsidRPr="0031738A">
              <w:rPr>
                <w:sz w:val="18"/>
                <w:szCs w:val="18"/>
              </w:rPr>
              <w:t xml:space="preserve">2 (*). Unë kërkoj zgjatje të periudhës gjatë së cilës Dogana e Kosovës, do të veprojnë në lidhje me aplikacionin në vijim </w:t>
            </w:r>
          </w:p>
          <w:p w:rsidR="00863B08" w:rsidRPr="0031738A" w:rsidRDefault="00863B08" w:rsidP="00D8337E">
            <w:pPr>
              <w:pStyle w:val="NoSpacing"/>
              <w:rPr>
                <w:sz w:val="18"/>
                <w:szCs w:val="18"/>
              </w:rPr>
            </w:pPr>
          </w:p>
          <w:p w:rsidR="00863B08" w:rsidRPr="0031738A" w:rsidRDefault="00863B08" w:rsidP="00D8337E">
            <w:pPr>
              <w:pStyle w:val="NoSpacing"/>
              <w:rPr>
                <w:sz w:val="18"/>
                <w:szCs w:val="18"/>
              </w:rPr>
            </w:pPr>
            <w:r w:rsidRPr="0031738A">
              <w:rPr>
                <w:sz w:val="18"/>
                <w:szCs w:val="18"/>
              </w:rPr>
              <w:t xml:space="preserve">     Numri i regjistrimit të aplikacionit:                     /</w:t>
            </w:r>
          </w:p>
          <w:p w:rsidR="00863B08" w:rsidRPr="0031738A" w:rsidRDefault="00863B08" w:rsidP="00D8337E">
            <w:pPr>
              <w:pStyle w:val="NoSpacing"/>
              <w:rPr>
                <w:sz w:val="18"/>
                <w:szCs w:val="18"/>
              </w:rPr>
            </w:pPr>
          </w:p>
          <w:p w:rsidR="00863B08" w:rsidRPr="0031738A" w:rsidRDefault="00863B08" w:rsidP="00863B08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1738A">
              <w:rPr>
                <w:sz w:val="18"/>
                <w:szCs w:val="18"/>
              </w:rPr>
              <w:t xml:space="preserve">Unë konfirmoj, që nuk ka ndryshime në informatat në lidhje me aplikacionin për veprim dhe anekset e tij. </w:t>
            </w:r>
          </w:p>
          <w:p w:rsidR="00863B08" w:rsidRPr="0031738A" w:rsidRDefault="00863B08" w:rsidP="00863B08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1738A">
              <w:rPr>
                <w:sz w:val="18"/>
                <w:szCs w:val="18"/>
              </w:rPr>
              <w:t xml:space="preserve">Unë ofroj informatat vijuese në lidhje me aplikacion për veprim. </w:t>
            </w:r>
          </w:p>
          <w:p w:rsidR="00863B08" w:rsidRPr="0031738A" w:rsidRDefault="00863B08" w:rsidP="00D8337E">
            <w:pPr>
              <w:pStyle w:val="NoSpacing"/>
              <w:rPr>
                <w:sz w:val="18"/>
                <w:szCs w:val="18"/>
              </w:rPr>
            </w:pPr>
          </w:p>
          <w:p w:rsidR="00863B08" w:rsidRPr="0031738A" w:rsidRDefault="00863B08" w:rsidP="00D8337E">
            <w:pPr>
              <w:pStyle w:val="NoSpacing"/>
              <w:rPr>
                <w:sz w:val="18"/>
                <w:szCs w:val="18"/>
              </w:rPr>
            </w:pPr>
          </w:p>
          <w:p w:rsidR="00863B08" w:rsidRPr="0031738A" w:rsidRDefault="00863B08" w:rsidP="00D8337E">
            <w:pPr>
              <w:pStyle w:val="NoSpacing"/>
              <w:rPr>
                <w:sz w:val="18"/>
                <w:szCs w:val="18"/>
              </w:rPr>
            </w:pPr>
            <w:r w:rsidRPr="0031738A">
              <w:rPr>
                <w:sz w:val="18"/>
                <w:szCs w:val="18"/>
              </w:rPr>
              <w:t xml:space="preserve">    Shih Aneksin e bashkëngjitur me Nr.: ...</w:t>
            </w:r>
          </w:p>
          <w:p w:rsidR="00863B08" w:rsidRPr="0031738A" w:rsidRDefault="00863B08" w:rsidP="00D8337E">
            <w:pPr>
              <w:pStyle w:val="NoSpacing"/>
              <w:rPr>
                <w:sz w:val="18"/>
                <w:szCs w:val="18"/>
              </w:rPr>
            </w:pPr>
            <w:r w:rsidRPr="0031738A">
              <w:rPr>
                <w:sz w:val="18"/>
                <w:szCs w:val="18"/>
              </w:rPr>
              <w:t xml:space="preserve">   </w:t>
            </w:r>
          </w:p>
          <w:p w:rsidR="00863B08" w:rsidRPr="0031738A" w:rsidRDefault="00863B08" w:rsidP="00D8337E">
            <w:pPr>
              <w:pStyle w:val="NoSpacing"/>
              <w:rPr>
                <w:sz w:val="18"/>
                <w:szCs w:val="18"/>
              </w:rPr>
            </w:pPr>
            <w:r w:rsidRPr="0031738A">
              <w:rPr>
                <w:sz w:val="18"/>
                <w:szCs w:val="18"/>
              </w:rPr>
              <w:t xml:space="preserve"> Çdo kërkesë për zgjatje të periudhës që Dogana e Kosovës, duhet të veprojë dhe duhet të pranohet nga zyra kompetente doganor më së voni 30 ditë pune para datës së skadimit. </w:t>
            </w:r>
          </w:p>
          <w:p w:rsidR="00863B08" w:rsidRPr="0031738A" w:rsidRDefault="00863B08" w:rsidP="00D8337E">
            <w:pPr>
              <w:pStyle w:val="NoSpacing"/>
              <w:rPr>
                <w:sz w:val="18"/>
                <w:szCs w:val="18"/>
              </w:rPr>
            </w:pPr>
          </w:p>
        </w:tc>
      </w:tr>
      <w:tr w:rsidR="00863B08" w:rsidRPr="0031738A" w:rsidTr="00D8337E">
        <w:trPr>
          <w:trHeight w:val="924"/>
        </w:trPr>
        <w:tc>
          <w:tcPr>
            <w:tcW w:w="451" w:type="dxa"/>
          </w:tcPr>
          <w:p w:rsidR="00863B08" w:rsidRPr="0031738A" w:rsidRDefault="00863B08" w:rsidP="00D8337E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9125" w:type="dxa"/>
            <w:gridSpan w:val="2"/>
            <w:vMerge/>
          </w:tcPr>
          <w:p w:rsidR="00863B08" w:rsidRPr="0031738A" w:rsidRDefault="00863B08" w:rsidP="00D8337E">
            <w:pPr>
              <w:rPr>
                <w:sz w:val="18"/>
                <w:szCs w:val="18"/>
              </w:rPr>
            </w:pPr>
          </w:p>
        </w:tc>
      </w:tr>
      <w:tr w:rsidR="00863B08" w:rsidRPr="0031738A" w:rsidTr="00D8337E">
        <w:tc>
          <w:tcPr>
            <w:tcW w:w="451" w:type="dxa"/>
          </w:tcPr>
          <w:p w:rsidR="00863B08" w:rsidRPr="0031738A" w:rsidRDefault="00863B08" w:rsidP="00D8337E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9125" w:type="dxa"/>
            <w:gridSpan w:val="2"/>
          </w:tcPr>
          <w:p w:rsidR="00863B08" w:rsidRPr="0031738A" w:rsidRDefault="00863B08" w:rsidP="00D8337E">
            <w:pPr>
              <w:pStyle w:val="NoSpacing"/>
              <w:rPr>
                <w:sz w:val="18"/>
                <w:szCs w:val="18"/>
              </w:rPr>
            </w:pPr>
            <w:r w:rsidRPr="0031738A">
              <w:rPr>
                <w:sz w:val="18"/>
                <w:szCs w:val="18"/>
              </w:rPr>
              <w:t>3. Nënshkrimi (*)</w:t>
            </w:r>
          </w:p>
          <w:p w:rsidR="00863B08" w:rsidRPr="0031738A" w:rsidRDefault="00863B08" w:rsidP="00D8337E">
            <w:pPr>
              <w:pStyle w:val="NoSpacing"/>
              <w:rPr>
                <w:sz w:val="18"/>
                <w:szCs w:val="18"/>
              </w:rPr>
            </w:pPr>
          </w:p>
          <w:p w:rsidR="00863B08" w:rsidRPr="0031738A" w:rsidRDefault="00863B08" w:rsidP="00D8337E">
            <w:pPr>
              <w:pStyle w:val="NoSpacing"/>
              <w:rPr>
                <w:sz w:val="18"/>
                <w:szCs w:val="18"/>
              </w:rPr>
            </w:pPr>
            <w:r w:rsidRPr="0031738A">
              <w:rPr>
                <w:sz w:val="18"/>
                <w:szCs w:val="18"/>
              </w:rPr>
              <w:t xml:space="preserve">     Data (DD/MM/VVVV)                                                                                              Nënshkrimi i bartësit të vendimit</w:t>
            </w:r>
          </w:p>
          <w:p w:rsidR="00863B08" w:rsidRPr="0031738A" w:rsidRDefault="00863B08" w:rsidP="00D8337E">
            <w:pPr>
              <w:pStyle w:val="NoSpacing"/>
              <w:rPr>
                <w:sz w:val="18"/>
                <w:szCs w:val="18"/>
              </w:rPr>
            </w:pPr>
          </w:p>
          <w:p w:rsidR="00863B08" w:rsidRPr="0031738A" w:rsidRDefault="00863B08" w:rsidP="00D8337E">
            <w:pPr>
              <w:pStyle w:val="NoSpacing"/>
              <w:rPr>
                <w:sz w:val="18"/>
                <w:szCs w:val="18"/>
              </w:rPr>
            </w:pPr>
          </w:p>
          <w:p w:rsidR="00863B08" w:rsidRPr="0031738A" w:rsidRDefault="00863B08" w:rsidP="00D8337E">
            <w:pPr>
              <w:pStyle w:val="NoSpacing"/>
              <w:rPr>
                <w:sz w:val="18"/>
                <w:szCs w:val="18"/>
              </w:rPr>
            </w:pPr>
          </w:p>
          <w:p w:rsidR="00863B08" w:rsidRPr="0031738A" w:rsidRDefault="00863B08" w:rsidP="00D8337E">
            <w:pPr>
              <w:pStyle w:val="NoSpacing"/>
              <w:rPr>
                <w:sz w:val="18"/>
                <w:szCs w:val="18"/>
              </w:rPr>
            </w:pPr>
            <w:r w:rsidRPr="0031738A">
              <w:rPr>
                <w:sz w:val="18"/>
                <w:szCs w:val="18"/>
              </w:rPr>
              <w:t xml:space="preserve">    Vendi                                                                                                                          Emri (me shkronja të shtypit)</w:t>
            </w:r>
          </w:p>
          <w:p w:rsidR="00863B08" w:rsidRPr="0031738A" w:rsidRDefault="00863B08" w:rsidP="00D8337E">
            <w:pPr>
              <w:pStyle w:val="NoSpacing"/>
              <w:rPr>
                <w:sz w:val="18"/>
                <w:szCs w:val="18"/>
              </w:rPr>
            </w:pPr>
          </w:p>
          <w:p w:rsidR="00863B08" w:rsidRPr="0031738A" w:rsidRDefault="00863B08" w:rsidP="00D8337E">
            <w:pPr>
              <w:pStyle w:val="NoSpacing"/>
              <w:rPr>
                <w:sz w:val="18"/>
                <w:szCs w:val="18"/>
              </w:rPr>
            </w:pPr>
          </w:p>
        </w:tc>
      </w:tr>
      <w:tr w:rsidR="00863B08" w:rsidRPr="0031738A" w:rsidTr="00D8337E">
        <w:tc>
          <w:tcPr>
            <w:tcW w:w="451" w:type="dxa"/>
          </w:tcPr>
          <w:p w:rsidR="00863B08" w:rsidRPr="0031738A" w:rsidRDefault="00863B08" w:rsidP="00D8337E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9125" w:type="dxa"/>
            <w:gridSpan w:val="2"/>
          </w:tcPr>
          <w:p w:rsidR="00863B08" w:rsidRPr="0031738A" w:rsidRDefault="00863B08" w:rsidP="00D8337E">
            <w:pPr>
              <w:pStyle w:val="NoSpacing"/>
              <w:rPr>
                <w:sz w:val="18"/>
                <w:szCs w:val="18"/>
              </w:rPr>
            </w:pPr>
            <w:r w:rsidRPr="0031738A">
              <w:rPr>
                <w:b/>
                <w:sz w:val="18"/>
                <w:szCs w:val="18"/>
              </w:rPr>
              <w:t xml:space="preserve">Për përdorim zyrtar </w:t>
            </w:r>
          </w:p>
          <w:p w:rsidR="00863B08" w:rsidRPr="0031738A" w:rsidRDefault="00863B08" w:rsidP="00D8337E">
            <w:pPr>
              <w:pStyle w:val="NoSpacing"/>
              <w:rPr>
                <w:sz w:val="18"/>
                <w:szCs w:val="18"/>
              </w:rPr>
            </w:pPr>
          </w:p>
          <w:p w:rsidR="00863B08" w:rsidRPr="0031738A" w:rsidRDefault="00863B08" w:rsidP="00D8337E">
            <w:pPr>
              <w:pStyle w:val="NoSpacing"/>
              <w:rPr>
                <w:sz w:val="18"/>
                <w:szCs w:val="18"/>
              </w:rPr>
            </w:pPr>
            <w:r w:rsidRPr="0031738A">
              <w:rPr>
                <w:sz w:val="18"/>
                <w:szCs w:val="18"/>
              </w:rPr>
              <w:t xml:space="preserve">Vendimi nga Dogana e Kosovës (brenda kuptimit të Seksionit 2 të Ligjit 06/L-015/2018 </w:t>
            </w:r>
          </w:p>
          <w:p w:rsidR="00863B08" w:rsidRPr="0031738A" w:rsidRDefault="00863B08" w:rsidP="00863B08">
            <w:pPr>
              <w:pStyle w:val="NoSpacing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1738A">
              <w:rPr>
                <w:sz w:val="18"/>
                <w:szCs w:val="18"/>
              </w:rPr>
              <w:t>Kërkesa për zgjatje është dhënë plotësisht.</w:t>
            </w:r>
          </w:p>
          <w:p w:rsidR="00863B08" w:rsidRPr="0031738A" w:rsidRDefault="00863B08" w:rsidP="00863B08">
            <w:pPr>
              <w:pStyle w:val="NoSpacing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1738A">
              <w:rPr>
                <w:sz w:val="18"/>
                <w:szCs w:val="18"/>
              </w:rPr>
              <w:t>Kërkesa për zgjatje është dhënë pjesërisht (për të drejtat e dhënies shih listën e bashkëngjitur).</w:t>
            </w:r>
          </w:p>
          <w:p w:rsidR="00863B08" w:rsidRPr="0031738A" w:rsidRDefault="00863B08" w:rsidP="00D8337E">
            <w:pPr>
              <w:pStyle w:val="NoSpacing"/>
              <w:rPr>
                <w:sz w:val="18"/>
                <w:szCs w:val="18"/>
              </w:rPr>
            </w:pPr>
          </w:p>
          <w:p w:rsidR="00863B08" w:rsidRPr="0031738A" w:rsidRDefault="00863B08" w:rsidP="00D8337E">
            <w:pPr>
              <w:pStyle w:val="NoSpacing"/>
              <w:rPr>
                <w:sz w:val="18"/>
                <w:szCs w:val="18"/>
              </w:rPr>
            </w:pPr>
            <w:r w:rsidRPr="0031738A">
              <w:rPr>
                <w:sz w:val="18"/>
                <w:szCs w:val="18"/>
              </w:rPr>
              <w:t>Data (DD/MM/VVVV)                              Nënshkrimi dhe vula                                                            Zyra  kompetente doganore</w:t>
            </w:r>
          </w:p>
          <w:p w:rsidR="00863B08" w:rsidRPr="0031738A" w:rsidRDefault="00863B08" w:rsidP="00D8337E">
            <w:pPr>
              <w:pStyle w:val="NoSpacing"/>
              <w:rPr>
                <w:sz w:val="18"/>
                <w:szCs w:val="18"/>
              </w:rPr>
            </w:pPr>
          </w:p>
          <w:p w:rsidR="00863B08" w:rsidRPr="0031738A" w:rsidRDefault="00863B08" w:rsidP="00D8337E">
            <w:pPr>
              <w:pStyle w:val="NoSpacing"/>
              <w:rPr>
                <w:sz w:val="18"/>
                <w:szCs w:val="18"/>
              </w:rPr>
            </w:pPr>
          </w:p>
          <w:p w:rsidR="00863B08" w:rsidRPr="0031738A" w:rsidRDefault="00863B08" w:rsidP="00D8337E">
            <w:pPr>
              <w:pStyle w:val="NoSpacing"/>
              <w:rPr>
                <w:sz w:val="18"/>
                <w:szCs w:val="18"/>
              </w:rPr>
            </w:pPr>
          </w:p>
          <w:p w:rsidR="00863B08" w:rsidRPr="0031738A" w:rsidRDefault="00863B08" w:rsidP="00D8337E">
            <w:pPr>
              <w:pStyle w:val="NoSpacing"/>
              <w:rPr>
                <w:sz w:val="18"/>
                <w:szCs w:val="18"/>
              </w:rPr>
            </w:pPr>
            <w:r w:rsidRPr="0031738A">
              <w:rPr>
                <w:sz w:val="18"/>
                <w:szCs w:val="18"/>
              </w:rPr>
              <w:t>Data e skadimit të aplikacionit:</w:t>
            </w:r>
          </w:p>
          <w:p w:rsidR="00863B08" w:rsidRPr="0031738A" w:rsidRDefault="00863B08" w:rsidP="00863B08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1738A">
              <w:rPr>
                <w:sz w:val="18"/>
                <w:szCs w:val="18"/>
              </w:rPr>
              <w:t xml:space="preserve">Kërkesa për zgjatje është refuzuar. </w:t>
            </w:r>
          </w:p>
          <w:p w:rsidR="00863B08" w:rsidRPr="0031738A" w:rsidRDefault="00863B08" w:rsidP="00D8337E">
            <w:pPr>
              <w:pStyle w:val="NoSpacing"/>
              <w:rPr>
                <w:sz w:val="18"/>
                <w:szCs w:val="18"/>
              </w:rPr>
            </w:pPr>
          </w:p>
          <w:p w:rsidR="00863B08" w:rsidRPr="0031738A" w:rsidRDefault="00863B08" w:rsidP="00D8337E">
            <w:pPr>
              <w:pStyle w:val="NoSpacing"/>
              <w:rPr>
                <w:sz w:val="18"/>
                <w:szCs w:val="18"/>
              </w:rPr>
            </w:pPr>
            <w:r w:rsidRPr="0031738A">
              <w:rPr>
                <w:sz w:val="18"/>
                <w:szCs w:val="18"/>
              </w:rPr>
              <w:t xml:space="preserve">Një vendim i arsyetuar që deklaron arsyet për refuzim të pjesshëm ose të plotë dhe informatat në lidhje me procedurën e ankesës janë bashkëngjitur. </w:t>
            </w:r>
          </w:p>
          <w:p w:rsidR="00863B08" w:rsidRPr="0031738A" w:rsidRDefault="00863B08" w:rsidP="00D8337E">
            <w:pPr>
              <w:pStyle w:val="NoSpacing"/>
              <w:rPr>
                <w:sz w:val="18"/>
                <w:szCs w:val="18"/>
              </w:rPr>
            </w:pPr>
          </w:p>
          <w:p w:rsidR="00863B08" w:rsidRPr="0031738A" w:rsidRDefault="00863B08" w:rsidP="00D8337E">
            <w:pPr>
              <w:pStyle w:val="NoSpacing"/>
              <w:rPr>
                <w:sz w:val="18"/>
                <w:szCs w:val="18"/>
              </w:rPr>
            </w:pPr>
            <w:r w:rsidRPr="0031738A">
              <w:rPr>
                <w:sz w:val="18"/>
                <w:szCs w:val="18"/>
              </w:rPr>
              <w:t>Data (DD/MM/VVVV)                                                                                    Nënshkrimi dhe vula                                                                Zyra kompetente doganore</w:t>
            </w:r>
          </w:p>
          <w:p w:rsidR="00863B08" w:rsidRPr="0031738A" w:rsidRDefault="00863B08" w:rsidP="00D8337E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863B08" w:rsidRPr="0031738A" w:rsidRDefault="00863B08" w:rsidP="00863B08">
      <w:pPr>
        <w:pStyle w:val="NoSpacing"/>
        <w:rPr>
          <w:sz w:val="16"/>
          <w:szCs w:val="16"/>
        </w:rPr>
      </w:pPr>
      <w:r w:rsidRPr="0031738A">
        <w:rPr>
          <w:sz w:val="16"/>
          <w:szCs w:val="16"/>
        </w:rPr>
        <w:t xml:space="preserve">(*) </w:t>
      </w:r>
      <w:proofErr w:type="spellStart"/>
      <w:r w:rsidRPr="0031738A">
        <w:rPr>
          <w:sz w:val="16"/>
          <w:szCs w:val="16"/>
        </w:rPr>
        <w:t>këto</w:t>
      </w:r>
      <w:proofErr w:type="spellEnd"/>
      <w:r w:rsidRPr="0031738A">
        <w:rPr>
          <w:sz w:val="16"/>
          <w:szCs w:val="16"/>
        </w:rPr>
        <w:t xml:space="preserve"> </w:t>
      </w:r>
      <w:proofErr w:type="spellStart"/>
      <w:r w:rsidRPr="0031738A">
        <w:rPr>
          <w:sz w:val="16"/>
          <w:szCs w:val="16"/>
        </w:rPr>
        <w:t>janë</w:t>
      </w:r>
      <w:proofErr w:type="spellEnd"/>
      <w:r w:rsidRPr="0031738A">
        <w:rPr>
          <w:sz w:val="16"/>
          <w:szCs w:val="16"/>
        </w:rPr>
        <w:t xml:space="preserve"> </w:t>
      </w:r>
      <w:proofErr w:type="spellStart"/>
      <w:r w:rsidRPr="0031738A">
        <w:rPr>
          <w:sz w:val="16"/>
          <w:szCs w:val="16"/>
        </w:rPr>
        <w:t>fusha</w:t>
      </w:r>
      <w:proofErr w:type="spellEnd"/>
      <w:r w:rsidRPr="0031738A">
        <w:rPr>
          <w:sz w:val="16"/>
          <w:szCs w:val="16"/>
        </w:rPr>
        <w:t xml:space="preserve"> </w:t>
      </w:r>
      <w:proofErr w:type="spellStart"/>
      <w:r w:rsidRPr="0031738A">
        <w:rPr>
          <w:sz w:val="16"/>
          <w:szCs w:val="16"/>
        </w:rPr>
        <w:t>mandatorë</w:t>
      </w:r>
      <w:proofErr w:type="spellEnd"/>
      <w:r w:rsidRPr="0031738A">
        <w:rPr>
          <w:sz w:val="16"/>
          <w:szCs w:val="16"/>
        </w:rPr>
        <w:t xml:space="preserve"> dhe </w:t>
      </w:r>
      <w:proofErr w:type="spellStart"/>
      <w:r w:rsidRPr="0031738A">
        <w:rPr>
          <w:sz w:val="16"/>
          <w:szCs w:val="16"/>
        </w:rPr>
        <w:t>d</w:t>
      </w:r>
      <w:bookmarkStart w:id="0" w:name="_GoBack"/>
      <w:bookmarkEnd w:id="0"/>
      <w:r w:rsidRPr="0031738A">
        <w:rPr>
          <w:sz w:val="16"/>
          <w:szCs w:val="16"/>
        </w:rPr>
        <w:t>uhet</w:t>
      </w:r>
      <w:proofErr w:type="spellEnd"/>
      <w:r w:rsidRPr="0031738A">
        <w:rPr>
          <w:sz w:val="16"/>
          <w:szCs w:val="16"/>
        </w:rPr>
        <w:t xml:space="preserve"> </w:t>
      </w:r>
      <w:proofErr w:type="spellStart"/>
      <w:r w:rsidRPr="0031738A">
        <w:rPr>
          <w:sz w:val="16"/>
          <w:szCs w:val="16"/>
        </w:rPr>
        <w:t>të</w:t>
      </w:r>
      <w:proofErr w:type="spellEnd"/>
      <w:r w:rsidRPr="0031738A">
        <w:rPr>
          <w:sz w:val="16"/>
          <w:szCs w:val="16"/>
        </w:rPr>
        <w:t xml:space="preserve"> </w:t>
      </w:r>
      <w:proofErr w:type="spellStart"/>
      <w:r w:rsidRPr="0031738A">
        <w:rPr>
          <w:sz w:val="16"/>
          <w:szCs w:val="16"/>
        </w:rPr>
        <w:t>plotësohen</w:t>
      </w:r>
      <w:proofErr w:type="spellEnd"/>
      <w:r w:rsidRPr="0031738A">
        <w:rPr>
          <w:sz w:val="16"/>
          <w:szCs w:val="16"/>
        </w:rPr>
        <w:t xml:space="preserve">                                    (+) </w:t>
      </w:r>
      <w:proofErr w:type="spellStart"/>
      <w:r w:rsidRPr="0031738A">
        <w:rPr>
          <w:sz w:val="16"/>
          <w:szCs w:val="16"/>
        </w:rPr>
        <w:t>së</w:t>
      </w:r>
      <w:proofErr w:type="spellEnd"/>
      <w:r w:rsidRPr="0031738A">
        <w:rPr>
          <w:sz w:val="16"/>
          <w:szCs w:val="16"/>
        </w:rPr>
        <w:t xml:space="preserve"> </w:t>
      </w:r>
      <w:proofErr w:type="spellStart"/>
      <w:r w:rsidRPr="0031738A">
        <w:rPr>
          <w:sz w:val="16"/>
          <w:szCs w:val="16"/>
        </w:rPr>
        <w:t>paku</w:t>
      </w:r>
      <w:proofErr w:type="spellEnd"/>
      <w:r w:rsidRPr="0031738A">
        <w:rPr>
          <w:sz w:val="16"/>
          <w:szCs w:val="16"/>
        </w:rPr>
        <w:t xml:space="preserve"> </w:t>
      </w:r>
      <w:proofErr w:type="spellStart"/>
      <w:r w:rsidRPr="0031738A">
        <w:rPr>
          <w:sz w:val="16"/>
          <w:szCs w:val="16"/>
        </w:rPr>
        <w:t>njëra</w:t>
      </w:r>
      <w:proofErr w:type="spellEnd"/>
      <w:r w:rsidRPr="0031738A">
        <w:rPr>
          <w:sz w:val="16"/>
          <w:szCs w:val="16"/>
        </w:rPr>
        <w:t xml:space="preserve"> </w:t>
      </w:r>
      <w:proofErr w:type="spellStart"/>
      <w:r w:rsidRPr="0031738A">
        <w:rPr>
          <w:sz w:val="16"/>
          <w:szCs w:val="16"/>
        </w:rPr>
        <w:t>nga</w:t>
      </w:r>
      <w:proofErr w:type="spellEnd"/>
      <w:r w:rsidRPr="0031738A">
        <w:rPr>
          <w:sz w:val="16"/>
          <w:szCs w:val="16"/>
        </w:rPr>
        <w:t xml:space="preserve"> </w:t>
      </w:r>
      <w:proofErr w:type="spellStart"/>
      <w:r w:rsidRPr="0031738A">
        <w:rPr>
          <w:sz w:val="16"/>
          <w:szCs w:val="16"/>
        </w:rPr>
        <w:t>këto</w:t>
      </w:r>
      <w:proofErr w:type="spellEnd"/>
      <w:r w:rsidRPr="0031738A">
        <w:rPr>
          <w:sz w:val="16"/>
          <w:szCs w:val="16"/>
        </w:rPr>
        <w:t xml:space="preserve"> </w:t>
      </w:r>
      <w:proofErr w:type="spellStart"/>
      <w:r w:rsidRPr="0031738A">
        <w:rPr>
          <w:sz w:val="16"/>
          <w:szCs w:val="16"/>
        </w:rPr>
        <w:t>fusha</w:t>
      </w:r>
      <w:proofErr w:type="spellEnd"/>
      <w:r w:rsidRPr="0031738A">
        <w:rPr>
          <w:sz w:val="16"/>
          <w:szCs w:val="16"/>
        </w:rPr>
        <w:t xml:space="preserve"> </w:t>
      </w:r>
      <w:proofErr w:type="spellStart"/>
      <w:r w:rsidRPr="0031738A">
        <w:rPr>
          <w:sz w:val="16"/>
          <w:szCs w:val="16"/>
        </w:rPr>
        <w:t>duhet</w:t>
      </w:r>
      <w:proofErr w:type="spellEnd"/>
      <w:r w:rsidRPr="0031738A">
        <w:rPr>
          <w:sz w:val="16"/>
          <w:szCs w:val="16"/>
        </w:rPr>
        <w:t xml:space="preserve"> </w:t>
      </w:r>
      <w:proofErr w:type="spellStart"/>
      <w:r w:rsidRPr="0031738A">
        <w:rPr>
          <w:sz w:val="16"/>
          <w:szCs w:val="16"/>
        </w:rPr>
        <w:t>të</w:t>
      </w:r>
      <w:proofErr w:type="spellEnd"/>
      <w:r w:rsidRPr="0031738A">
        <w:rPr>
          <w:sz w:val="16"/>
          <w:szCs w:val="16"/>
        </w:rPr>
        <w:t xml:space="preserve"> </w:t>
      </w:r>
      <w:proofErr w:type="spellStart"/>
      <w:r w:rsidRPr="0031738A">
        <w:rPr>
          <w:sz w:val="16"/>
          <w:szCs w:val="16"/>
        </w:rPr>
        <w:t>plotësohen</w:t>
      </w:r>
      <w:proofErr w:type="spellEnd"/>
    </w:p>
    <w:p w:rsidR="00863B08" w:rsidRPr="0031738A" w:rsidRDefault="00863B08" w:rsidP="00863B08">
      <w:pPr>
        <w:pStyle w:val="NoSpacing"/>
        <w:rPr>
          <w:sz w:val="16"/>
          <w:szCs w:val="16"/>
        </w:rPr>
      </w:pPr>
    </w:p>
    <w:p w:rsidR="00863B08" w:rsidRPr="0031738A" w:rsidRDefault="00863B08" w:rsidP="00863B08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3B08" w:rsidRPr="0031738A" w:rsidTr="00D8337E">
        <w:tc>
          <w:tcPr>
            <w:tcW w:w="9576" w:type="dxa"/>
          </w:tcPr>
          <w:p w:rsidR="00863B08" w:rsidRPr="0031738A" w:rsidRDefault="00863B08" w:rsidP="00D8337E">
            <w:pPr>
              <w:rPr>
                <w:sz w:val="16"/>
                <w:szCs w:val="16"/>
              </w:rPr>
            </w:pPr>
          </w:p>
          <w:p w:rsidR="00863B08" w:rsidRPr="0031738A" w:rsidRDefault="00863B08" w:rsidP="00D8337E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876"/>
            </w:tblGrid>
            <w:tr w:rsidR="00863B08" w:rsidRPr="0031738A" w:rsidTr="00D8337E">
              <w:trPr>
                <w:trHeight w:val="451"/>
              </w:trPr>
              <w:tc>
                <w:tcPr>
                  <w:tcW w:w="8876" w:type="dxa"/>
                </w:tcPr>
                <w:p w:rsidR="00863B08" w:rsidRPr="0031738A" w:rsidRDefault="00863B08" w:rsidP="00D8337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31738A">
                    <w:rPr>
                      <w:b/>
                      <w:sz w:val="18"/>
                      <w:szCs w:val="18"/>
                    </w:rPr>
                    <w:t>Baza</w:t>
                  </w:r>
                  <w:proofErr w:type="spellEnd"/>
                  <w:r w:rsidRPr="0031738A">
                    <w:rPr>
                      <w:b/>
                      <w:sz w:val="18"/>
                      <w:szCs w:val="18"/>
                    </w:rPr>
                    <w:t xml:space="preserve"> e </w:t>
                  </w:r>
                  <w:proofErr w:type="spellStart"/>
                  <w:r w:rsidRPr="0031738A">
                    <w:rPr>
                      <w:b/>
                      <w:sz w:val="18"/>
                      <w:szCs w:val="18"/>
                    </w:rPr>
                    <w:t>të</w:t>
                  </w:r>
                  <w:proofErr w:type="spellEnd"/>
                  <w:r w:rsidRPr="0031738A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1738A">
                    <w:rPr>
                      <w:b/>
                      <w:sz w:val="18"/>
                      <w:szCs w:val="18"/>
                    </w:rPr>
                    <w:t>dhënave</w:t>
                  </w:r>
                  <w:proofErr w:type="spellEnd"/>
                  <w:r w:rsidRPr="0031738A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1738A">
                    <w:rPr>
                      <w:b/>
                      <w:sz w:val="18"/>
                      <w:szCs w:val="18"/>
                    </w:rPr>
                    <w:t>për</w:t>
                  </w:r>
                  <w:proofErr w:type="spellEnd"/>
                  <w:r w:rsidRPr="0031738A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1738A">
                    <w:rPr>
                      <w:b/>
                      <w:sz w:val="18"/>
                      <w:szCs w:val="18"/>
                    </w:rPr>
                    <w:t>mbrojtjen</w:t>
                  </w:r>
                  <w:proofErr w:type="spellEnd"/>
                  <w:r w:rsidRPr="0031738A">
                    <w:rPr>
                      <w:b/>
                      <w:sz w:val="18"/>
                      <w:szCs w:val="18"/>
                    </w:rPr>
                    <w:t xml:space="preserve"> e </w:t>
                  </w:r>
                  <w:proofErr w:type="spellStart"/>
                  <w:r w:rsidRPr="0031738A">
                    <w:rPr>
                      <w:b/>
                      <w:sz w:val="18"/>
                      <w:szCs w:val="18"/>
                    </w:rPr>
                    <w:t>të</w:t>
                  </w:r>
                  <w:proofErr w:type="spellEnd"/>
                  <w:r w:rsidRPr="0031738A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1738A">
                    <w:rPr>
                      <w:b/>
                      <w:sz w:val="18"/>
                      <w:szCs w:val="18"/>
                    </w:rPr>
                    <w:t>dhënave</w:t>
                  </w:r>
                  <w:proofErr w:type="spellEnd"/>
                  <w:r w:rsidRPr="0031738A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1738A">
                    <w:rPr>
                      <w:b/>
                      <w:sz w:val="18"/>
                      <w:szCs w:val="18"/>
                    </w:rPr>
                    <w:t>personale</w:t>
                  </w:r>
                  <w:proofErr w:type="spellEnd"/>
                  <w:r w:rsidRPr="0031738A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1738A">
                    <w:rPr>
                      <w:b/>
                      <w:sz w:val="18"/>
                      <w:szCs w:val="18"/>
                    </w:rPr>
                    <w:t>për</w:t>
                  </w:r>
                  <w:proofErr w:type="spellEnd"/>
                  <w:r w:rsidRPr="0031738A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1738A">
                    <w:rPr>
                      <w:b/>
                      <w:sz w:val="18"/>
                      <w:szCs w:val="18"/>
                    </w:rPr>
                    <w:t>përpunimin</w:t>
                  </w:r>
                  <w:proofErr w:type="spellEnd"/>
                  <w:r w:rsidRPr="0031738A">
                    <w:rPr>
                      <w:b/>
                      <w:sz w:val="18"/>
                      <w:szCs w:val="18"/>
                    </w:rPr>
                    <w:t xml:space="preserve"> e </w:t>
                  </w:r>
                  <w:proofErr w:type="spellStart"/>
                  <w:r w:rsidRPr="0031738A">
                    <w:rPr>
                      <w:b/>
                      <w:sz w:val="18"/>
                      <w:szCs w:val="18"/>
                    </w:rPr>
                    <w:t>kërkesave</w:t>
                  </w:r>
                  <w:proofErr w:type="spellEnd"/>
                  <w:r w:rsidRPr="0031738A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1738A">
                    <w:rPr>
                      <w:b/>
                      <w:sz w:val="18"/>
                      <w:szCs w:val="18"/>
                    </w:rPr>
                    <w:t>për</w:t>
                  </w:r>
                  <w:proofErr w:type="spellEnd"/>
                  <w:r w:rsidRPr="0031738A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1738A">
                    <w:rPr>
                      <w:b/>
                      <w:sz w:val="18"/>
                      <w:szCs w:val="18"/>
                    </w:rPr>
                    <w:t>veprim</w:t>
                  </w:r>
                  <w:proofErr w:type="spellEnd"/>
                  <w:r w:rsidRPr="0031738A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863B08" w:rsidRPr="0031738A" w:rsidRDefault="00863B08" w:rsidP="00D8337E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63B08" w:rsidRPr="0031738A" w:rsidRDefault="00863B08" w:rsidP="00D8337E">
            <w:pPr>
              <w:rPr>
                <w:sz w:val="18"/>
                <w:szCs w:val="18"/>
              </w:rPr>
            </w:pPr>
          </w:p>
          <w:p w:rsidR="00863B08" w:rsidRPr="0031738A" w:rsidRDefault="00863B08" w:rsidP="00D8337E">
            <w:pPr>
              <w:jc w:val="both"/>
              <w:rPr>
                <w:sz w:val="18"/>
                <w:szCs w:val="18"/>
              </w:rPr>
            </w:pPr>
            <w:r w:rsidRPr="0031738A">
              <w:rPr>
                <w:sz w:val="18"/>
                <w:szCs w:val="18"/>
              </w:rPr>
              <w:t>Dogana e Kosovës i përpunon të dhënat personale që gjenden në aplikacion për veprim Ligjit 06/L-015/2018 në përputhje me Ligjin nr</w:t>
            </w:r>
            <w:r w:rsidRPr="0031738A">
              <w:rPr>
                <w:sz w:val="14"/>
                <w:szCs w:val="18"/>
              </w:rPr>
              <w:t xml:space="preserve">. </w:t>
            </w:r>
            <w:r w:rsidRPr="0031738A">
              <w:rPr>
                <w:rFonts w:ascii="Palatino Linotype" w:hAnsi="Palatino Linotype"/>
                <w:sz w:val="18"/>
                <w:szCs w:val="21"/>
                <w:shd w:val="clear" w:color="auto" w:fill="FFFFFF"/>
              </w:rPr>
              <w:t xml:space="preserve">03/L-172 </w:t>
            </w:r>
            <w:r w:rsidRPr="0031738A">
              <w:rPr>
                <w:sz w:val="14"/>
                <w:szCs w:val="18"/>
              </w:rPr>
              <w:t xml:space="preserve">për </w:t>
            </w:r>
            <w:r w:rsidRPr="0031738A">
              <w:rPr>
                <w:sz w:val="18"/>
                <w:szCs w:val="18"/>
              </w:rPr>
              <w:t>Mbrojtjen e të Dhënave Personale.</w:t>
            </w:r>
          </w:p>
          <w:p w:rsidR="00863B08" w:rsidRPr="0031738A" w:rsidRDefault="00863B08" w:rsidP="00D8337E">
            <w:pPr>
              <w:jc w:val="both"/>
              <w:rPr>
                <w:sz w:val="18"/>
                <w:szCs w:val="18"/>
              </w:rPr>
            </w:pPr>
          </w:p>
          <w:p w:rsidR="00863B08" w:rsidRPr="0031738A" w:rsidRDefault="00863B08" w:rsidP="00D8337E">
            <w:pPr>
              <w:jc w:val="both"/>
              <w:rPr>
                <w:sz w:val="18"/>
                <w:szCs w:val="18"/>
              </w:rPr>
            </w:pPr>
            <w:r w:rsidRPr="0031738A">
              <w:rPr>
                <w:sz w:val="18"/>
                <w:szCs w:val="18"/>
              </w:rPr>
              <w:t xml:space="preserve">Qëllimi i përpunimit e të dhënave personale të paraqitura në aplikacion është zbatimi i të drejtave të pronësisë Intelektuale nga Dogana konform ligjit në fuqi. </w:t>
            </w:r>
          </w:p>
          <w:p w:rsidR="00863B08" w:rsidRPr="0031738A" w:rsidRDefault="00863B08" w:rsidP="00D8337E">
            <w:pPr>
              <w:jc w:val="both"/>
              <w:rPr>
                <w:sz w:val="18"/>
                <w:szCs w:val="18"/>
              </w:rPr>
            </w:pPr>
          </w:p>
          <w:p w:rsidR="00863B08" w:rsidRPr="0031738A" w:rsidRDefault="00863B08" w:rsidP="00D8337E">
            <w:pPr>
              <w:jc w:val="both"/>
              <w:rPr>
                <w:sz w:val="18"/>
                <w:szCs w:val="18"/>
              </w:rPr>
            </w:pPr>
            <w:r w:rsidRPr="0031738A">
              <w:rPr>
                <w:sz w:val="18"/>
                <w:szCs w:val="18"/>
              </w:rPr>
              <w:t xml:space="preserve">Kontrolluesi në lidhje me përpunimin e të dhënave në bazën </w:t>
            </w:r>
            <w:proofErr w:type="spellStart"/>
            <w:r w:rsidRPr="0031738A">
              <w:rPr>
                <w:sz w:val="18"/>
                <w:szCs w:val="18"/>
              </w:rPr>
              <w:t>qëndrore</w:t>
            </w:r>
            <w:proofErr w:type="spellEnd"/>
            <w:r w:rsidRPr="0031738A">
              <w:rPr>
                <w:sz w:val="18"/>
                <w:szCs w:val="18"/>
              </w:rPr>
              <w:t xml:space="preserve"> e të dhënave është zyra kompetente doganore ku është dorëzuar aplikacioni. </w:t>
            </w:r>
          </w:p>
          <w:p w:rsidR="00863B08" w:rsidRPr="0031738A" w:rsidRDefault="00863B08" w:rsidP="00D8337E">
            <w:pPr>
              <w:jc w:val="both"/>
              <w:rPr>
                <w:sz w:val="18"/>
                <w:szCs w:val="18"/>
              </w:rPr>
            </w:pPr>
          </w:p>
          <w:p w:rsidR="00863B08" w:rsidRPr="0031738A" w:rsidRDefault="00863B08" w:rsidP="00D8337E">
            <w:pPr>
              <w:jc w:val="both"/>
              <w:rPr>
                <w:sz w:val="18"/>
                <w:szCs w:val="18"/>
              </w:rPr>
            </w:pPr>
            <w:r w:rsidRPr="0031738A">
              <w:rPr>
                <w:sz w:val="18"/>
                <w:szCs w:val="18"/>
              </w:rPr>
              <w:t>Përpunues i të dhënave – është Dogana e Kosovës, respektivisht Sektori për Pronësinë Intelektuale dhe Sektorët tjerë përgjegjës në shqyrtimin e kërkesave dhe verifikimeve të pronësisë intelektuale</w:t>
            </w:r>
          </w:p>
          <w:p w:rsidR="00863B08" w:rsidRPr="0031738A" w:rsidRDefault="00863B08" w:rsidP="00D8337E">
            <w:pPr>
              <w:jc w:val="both"/>
              <w:rPr>
                <w:sz w:val="18"/>
                <w:szCs w:val="18"/>
              </w:rPr>
            </w:pPr>
          </w:p>
          <w:p w:rsidR="00863B08" w:rsidRPr="0031738A" w:rsidRDefault="00863B08" w:rsidP="00D8337E">
            <w:pPr>
              <w:jc w:val="both"/>
              <w:rPr>
                <w:sz w:val="18"/>
                <w:szCs w:val="18"/>
              </w:rPr>
            </w:pPr>
            <w:r w:rsidRPr="0031738A">
              <w:rPr>
                <w:sz w:val="18"/>
                <w:szCs w:val="18"/>
              </w:rPr>
              <w:t xml:space="preserve">Në pajtim me Nenin 22 të Ligjit 06/L-015/2018, pa rënë ndesh me dispozitat e ligjit për mbrojtjen e të dhënave personale në Republikën e Kosovës dhe me qëllim të </w:t>
            </w:r>
            <w:proofErr w:type="spellStart"/>
            <w:r w:rsidRPr="0031738A">
              <w:rPr>
                <w:sz w:val="18"/>
                <w:szCs w:val="18"/>
              </w:rPr>
              <w:t>kontribuimit</w:t>
            </w:r>
            <w:proofErr w:type="spellEnd"/>
            <w:r w:rsidRPr="0031738A">
              <w:rPr>
                <w:sz w:val="18"/>
                <w:szCs w:val="18"/>
              </w:rPr>
              <w:t xml:space="preserve"> në eliminimin e tregtisë ndërkombëtare të mallrave që shkelin të drejtat e pronësisë Intelektuale, Dogana e Kosovës mund të shkëmbejnë të dhënat personale dhe informatat që gjenden në aplikacion me autoritetet doganore të shteteve tjera. </w:t>
            </w:r>
          </w:p>
          <w:p w:rsidR="00863B08" w:rsidRPr="0031738A" w:rsidRDefault="00863B08" w:rsidP="00D8337E">
            <w:pPr>
              <w:jc w:val="both"/>
              <w:rPr>
                <w:sz w:val="18"/>
                <w:szCs w:val="18"/>
              </w:rPr>
            </w:pPr>
          </w:p>
          <w:p w:rsidR="00863B08" w:rsidRPr="0031738A" w:rsidRDefault="00863B08" w:rsidP="00D8337E">
            <w:pPr>
              <w:jc w:val="both"/>
              <w:rPr>
                <w:sz w:val="18"/>
                <w:szCs w:val="18"/>
              </w:rPr>
            </w:pPr>
            <w:r w:rsidRPr="0031738A">
              <w:rPr>
                <w:sz w:val="18"/>
                <w:szCs w:val="18"/>
              </w:rPr>
              <w:t xml:space="preserve">Përgjigjet në fushat e të </w:t>
            </w:r>
            <w:proofErr w:type="spellStart"/>
            <w:r w:rsidRPr="0031738A">
              <w:rPr>
                <w:sz w:val="18"/>
                <w:szCs w:val="18"/>
              </w:rPr>
              <w:t>shenjuara</w:t>
            </w:r>
            <w:proofErr w:type="spellEnd"/>
            <w:r w:rsidRPr="0031738A">
              <w:rPr>
                <w:sz w:val="18"/>
                <w:szCs w:val="18"/>
              </w:rPr>
              <w:t xml:space="preserve"> me * dhe të paktën njërën nga fushat e </w:t>
            </w:r>
            <w:proofErr w:type="spellStart"/>
            <w:r w:rsidRPr="0031738A">
              <w:rPr>
                <w:sz w:val="18"/>
                <w:szCs w:val="18"/>
              </w:rPr>
              <w:t>shenjuara</w:t>
            </w:r>
            <w:proofErr w:type="spellEnd"/>
            <w:r w:rsidRPr="0031738A">
              <w:rPr>
                <w:sz w:val="18"/>
                <w:szCs w:val="18"/>
              </w:rPr>
              <w:t xml:space="preserve"> me “+” janë mandatorë për t’u plotësuar. Në rast të refuzimit dështimit për t’i plotësuar këto të dhëna mandatorë, aplikacioni do të refuzohet. </w:t>
            </w:r>
          </w:p>
          <w:p w:rsidR="00863B08" w:rsidRPr="0031738A" w:rsidRDefault="00863B08" w:rsidP="00D8337E">
            <w:pPr>
              <w:jc w:val="both"/>
              <w:rPr>
                <w:sz w:val="18"/>
                <w:szCs w:val="18"/>
              </w:rPr>
            </w:pPr>
          </w:p>
          <w:p w:rsidR="00863B08" w:rsidRPr="0031738A" w:rsidRDefault="00863B08" w:rsidP="00D8337E">
            <w:pPr>
              <w:jc w:val="both"/>
              <w:rPr>
                <w:sz w:val="18"/>
                <w:szCs w:val="18"/>
              </w:rPr>
            </w:pPr>
            <w:r w:rsidRPr="0031738A">
              <w:rPr>
                <w:sz w:val="18"/>
                <w:szCs w:val="18"/>
              </w:rPr>
              <w:t xml:space="preserve">Subjekti i të dhënave ka të drejtë qasje në të dhënat personale në lidhje me atë të cilat do të përpunohen nëpërmjet bazës </w:t>
            </w:r>
            <w:proofErr w:type="spellStart"/>
            <w:r w:rsidRPr="0031738A">
              <w:rPr>
                <w:sz w:val="18"/>
                <w:szCs w:val="18"/>
              </w:rPr>
              <w:t>qëndrore</w:t>
            </w:r>
            <w:proofErr w:type="spellEnd"/>
            <w:r w:rsidRPr="0031738A">
              <w:rPr>
                <w:sz w:val="18"/>
                <w:szCs w:val="18"/>
              </w:rPr>
              <w:t xml:space="preserve"> e të dhënave dhe kur është e përshtatshme, të drejtën e korrigjimit, fshirjes ose bllokimit të përkohshëm, bazuar në arsyet për bllokimin e të dhënave personale në pajtim me Ligjin nr. </w:t>
            </w:r>
            <w:r w:rsidRPr="0031738A">
              <w:rPr>
                <w:rFonts w:ascii="Palatino Linotype" w:hAnsi="Palatino Linotype"/>
                <w:sz w:val="21"/>
                <w:szCs w:val="21"/>
                <w:shd w:val="clear" w:color="auto" w:fill="FFFFFF"/>
              </w:rPr>
              <w:t xml:space="preserve">03/L-172 </w:t>
            </w:r>
            <w:r w:rsidRPr="0031738A">
              <w:rPr>
                <w:sz w:val="18"/>
                <w:szCs w:val="18"/>
              </w:rPr>
              <w:t xml:space="preserve">për Mbrojtjen e të Dhënave Personale. </w:t>
            </w:r>
          </w:p>
          <w:p w:rsidR="00863B08" w:rsidRPr="0031738A" w:rsidRDefault="00863B08" w:rsidP="00D8337E">
            <w:pPr>
              <w:jc w:val="both"/>
              <w:rPr>
                <w:sz w:val="18"/>
                <w:szCs w:val="18"/>
              </w:rPr>
            </w:pPr>
          </w:p>
          <w:p w:rsidR="00863B08" w:rsidRPr="0031738A" w:rsidRDefault="00863B08" w:rsidP="00D8337E">
            <w:pPr>
              <w:jc w:val="both"/>
              <w:rPr>
                <w:sz w:val="18"/>
                <w:szCs w:val="18"/>
              </w:rPr>
            </w:pPr>
            <w:r w:rsidRPr="0031738A">
              <w:rPr>
                <w:sz w:val="18"/>
                <w:szCs w:val="18"/>
              </w:rPr>
              <w:t xml:space="preserve">Të gjitha kërkesat për ushtrimin e të drejtës në qasje, korrigjim, fshirje ose bllokim duhet të dorëzohen dhe përpunohen nga departamenti kompetent doganor ku dorëzohet aplikacioni. </w:t>
            </w:r>
          </w:p>
          <w:p w:rsidR="00863B08" w:rsidRPr="0031738A" w:rsidRDefault="00863B08" w:rsidP="00D8337E">
            <w:pPr>
              <w:jc w:val="both"/>
              <w:rPr>
                <w:sz w:val="18"/>
                <w:szCs w:val="18"/>
              </w:rPr>
            </w:pPr>
          </w:p>
          <w:p w:rsidR="00863B08" w:rsidRPr="0031738A" w:rsidRDefault="00863B08" w:rsidP="00D8337E">
            <w:pPr>
              <w:jc w:val="both"/>
              <w:rPr>
                <w:sz w:val="18"/>
                <w:szCs w:val="18"/>
              </w:rPr>
            </w:pPr>
            <w:r w:rsidRPr="0031738A">
              <w:rPr>
                <w:sz w:val="18"/>
                <w:szCs w:val="18"/>
              </w:rPr>
              <w:t xml:space="preserve">Baza ligjore për përpunimin e të dhënave personale për zbatimin e të drejtave të pronësisë Intelektuale është të Ligjit 06/L-015/2018  Mbi Masat Doganore për Mbrojtjen e të Drejtave të Pronësisë Intelektuale. </w:t>
            </w:r>
          </w:p>
          <w:p w:rsidR="00863B08" w:rsidRPr="0031738A" w:rsidRDefault="00863B08" w:rsidP="00D8337E">
            <w:pPr>
              <w:jc w:val="both"/>
              <w:rPr>
                <w:sz w:val="18"/>
                <w:szCs w:val="18"/>
              </w:rPr>
            </w:pPr>
          </w:p>
          <w:p w:rsidR="00863B08" w:rsidRPr="0031738A" w:rsidRDefault="00863B08" w:rsidP="00D8337E">
            <w:pPr>
              <w:jc w:val="both"/>
            </w:pPr>
            <w:r w:rsidRPr="0031738A">
              <w:t xml:space="preserve">Të dhënat personale ruhen sipas afateve të përcaktuara me Ligjin 06/L-015/2018 në fuqi, nga data kur vendimi për dhënien e aplikacionit është revokuar ose periudha relevante gjatë së cilës Dogana duhet të veprojë para se të ketë skaduar. </w:t>
            </w:r>
          </w:p>
          <w:p w:rsidR="00863B08" w:rsidRPr="0031738A" w:rsidRDefault="00863B08" w:rsidP="00D8337E">
            <w:pPr>
              <w:jc w:val="both"/>
              <w:rPr>
                <w:sz w:val="18"/>
                <w:szCs w:val="18"/>
              </w:rPr>
            </w:pPr>
          </w:p>
          <w:p w:rsidR="00863B08" w:rsidRPr="0031738A" w:rsidRDefault="00863B08" w:rsidP="00D8337E">
            <w:pPr>
              <w:jc w:val="both"/>
              <w:rPr>
                <w:sz w:val="18"/>
                <w:szCs w:val="18"/>
              </w:rPr>
            </w:pPr>
          </w:p>
          <w:p w:rsidR="00863B08" w:rsidRPr="0031738A" w:rsidRDefault="00863B08" w:rsidP="00D8337E">
            <w:pPr>
              <w:rPr>
                <w:sz w:val="18"/>
                <w:szCs w:val="18"/>
              </w:rPr>
            </w:pPr>
            <w:r w:rsidRPr="0031738A">
              <w:rPr>
                <w:sz w:val="18"/>
                <w:szCs w:val="18"/>
              </w:rPr>
              <w:t>Ankesat</w:t>
            </w:r>
            <w:r>
              <w:rPr>
                <w:sz w:val="18"/>
                <w:szCs w:val="18"/>
              </w:rPr>
              <w:t>,</w:t>
            </w:r>
            <w:r w:rsidRPr="0031738A">
              <w:rPr>
                <w:sz w:val="18"/>
                <w:szCs w:val="18"/>
              </w:rPr>
              <w:t xml:space="preserve"> në rast konflikti, subjekti mund të adresohen te Dogana kompetente mbi mbrojtjen e të dhënave personale. </w:t>
            </w:r>
          </w:p>
          <w:p w:rsidR="00863B08" w:rsidRPr="0031738A" w:rsidRDefault="00863B08" w:rsidP="00D8337E">
            <w:pPr>
              <w:rPr>
                <w:sz w:val="18"/>
                <w:szCs w:val="18"/>
              </w:rPr>
            </w:pPr>
          </w:p>
          <w:p w:rsidR="00863B08" w:rsidRPr="0031738A" w:rsidRDefault="00863B08" w:rsidP="00D8337E">
            <w:pPr>
              <w:rPr>
                <w:sz w:val="16"/>
                <w:szCs w:val="16"/>
              </w:rPr>
            </w:pPr>
          </w:p>
          <w:p w:rsidR="00863B08" w:rsidRPr="0031738A" w:rsidRDefault="00863B08" w:rsidP="00D8337E">
            <w:pPr>
              <w:rPr>
                <w:sz w:val="16"/>
                <w:szCs w:val="16"/>
              </w:rPr>
            </w:pPr>
          </w:p>
          <w:p w:rsidR="00863B08" w:rsidRPr="0031738A" w:rsidRDefault="00863B08" w:rsidP="00D8337E">
            <w:pPr>
              <w:rPr>
                <w:sz w:val="16"/>
                <w:szCs w:val="16"/>
              </w:rPr>
            </w:pPr>
          </w:p>
        </w:tc>
      </w:tr>
    </w:tbl>
    <w:p w:rsidR="00863B08" w:rsidRPr="0031738A" w:rsidRDefault="00863B08" w:rsidP="00863B08">
      <w:pPr>
        <w:spacing w:after="120" w:line="280" w:lineRule="atLeast"/>
        <w:contextualSpacing/>
        <w:jc w:val="both"/>
        <w:rPr>
          <w:b/>
          <w:color w:val="000000" w:themeColor="text1"/>
        </w:rPr>
      </w:pPr>
    </w:p>
    <w:p w:rsidR="00863B08" w:rsidRPr="0031738A" w:rsidRDefault="00863B08" w:rsidP="00863B08">
      <w:pPr>
        <w:spacing w:after="120" w:line="280" w:lineRule="atLeast"/>
        <w:contextualSpacing/>
        <w:jc w:val="both"/>
        <w:rPr>
          <w:b/>
          <w:color w:val="000000" w:themeColor="text1"/>
        </w:rPr>
      </w:pPr>
    </w:p>
    <w:p w:rsidR="00942DCC" w:rsidRPr="00863B08" w:rsidRDefault="00942DCC" w:rsidP="00863B08"/>
    <w:sectPr w:rsidR="00942DCC" w:rsidRPr="00863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92F76"/>
    <w:multiLevelType w:val="hybridMultilevel"/>
    <w:tmpl w:val="3BBADAF0"/>
    <w:lvl w:ilvl="0" w:tplc="EFFACD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844D8"/>
    <w:multiLevelType w:val="hybridMultilevel"/>
    <w:tmpl w:val="BA8C16BA"/>
    <w:lvl w:ilvl="0" w:tplc="EFFACD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B12A9"/>
    <w:multiLevelType w:val="hybridMultilevel"/>
    <w:tmpl w:val="32C652A0"/>
    <w:lvl w:ilvl="0" w:tplc="EFFACD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C"/>
    <w:rsid w:val="00074537"/>
    <w:rsid w:val="000C2C7A"/>
    <w:rsid w:val="00146CBD"/>
    <w:rsid w:val="0016248C"/>
    <w:rsid w:val="00190E0B"/>
    <w:rsid w:val="0035691D"/>
    <w:rsid w:val="00476937"/>
    <w:rsid w:val="00776D13"/>
    <w:rsid w:val="00863B08"/>
    <w:rsid w:val="008A7B2A"/>
    <w:rsid w:val="00936FA2"/>
    <w:rsid w:val="00942DCC"/>
    <w:rsid w:val="009A52F3"/>
    <w:rsid w:val="00B22635"/>
    <w:rsid w:val="00D065D8"/>
    <w:rsid w:val="00D46446"/>
    <w:rsid w:val="00D673F4"/>
    <w:rsid w:val="00DF65FC"/>
    <w:rsid w:val="00E644F7"/>
    <w:rsid w:val="00E9487E"/>
    <w:rsid w:val="00EE163A"/>
    <w:rsid w:val="00F342BF"/>
    <w:rsid w:val="00F5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1238E7-9EE1-4909-856A-5C1D2D51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6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464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3B0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sq-AL" w:eastAsia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10FE-32A4-4618-A3E4-C8B7C96C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Blerim Halimi</dc:creator>
  <cp:lastModifiedBy>Sadije Topojani</cp:lastModifiedBy>
  <cp:revision>2</cp:revision>
  <dcterms:created xsi:type="dcterms:W3CDTF">2018-07-17T08:21:00Z</dcterms:created>
  <dcterms:modified xsi:type="dcterms:W3CDTF">2018-07-17T08:21:00Z</dcterms:modified>
</cp:coreProperties>
</file>